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32" w:rsidRPr="006F6832" w:rsidRDefault="006F6832" w:rsidP="006F6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F6832">
        <w:rPr>
          <w:rFonts w:ascii="Times New Roman" w:eastAsia="Calibri" w:hAnsi="Times New Roman" w:cs="Times New Roman"/>
          <w:sz w:val="28"/>
          <w:szCs w:val="24"/>
          <w:lang w:eastAsia="ru-RU"/>
        </w:rPr>
        <w:t>Совет сельского поселения «Алханай»</w:t>
      </w:r>
    </w:p>
    <w:p w:rsidR="006F6832" w:rsidRPr="006F6832" w:rsidRDefault="006F6832" w:rsidP="006F683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1440" w:right="-39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F6832" w:rsidRPr="006F6832" w:rsidRDefault="006F6832" w:rsidP="006F683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832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</w:p>
    <w:p w:rsidR="006F6832" w:rsidRPr="006F6832" w:rsidRDefault="006F6832" w:rsidP="006F683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1440" w:right="-39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6832" w:rsidRPr="006F6832" w:rsidRDefault="006F6832" w:rsidP="006F683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02.11.2022</w:t>
      </w:r>
      <w:r w:rsidRPr="006F6832">
        <w:rPr>
          <w:rFonts w:ascii="Times New Roman" w:eastAsia="Calibri" w:hAnsi="Times New Roman" w:cs="Times New Roman"/>
          <w:sz w:val="28"/>
          <w:szCs w:val="28"/>
          <w:lang w:eastAsia="ru-RU"/>
        </w:rPr>
        <w:t>г.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52</w:t>
      </w:r>
    </w:p>
    <w:p w:rsidR="006F6832" w:rsidRPr="006F6832" w:rsidRDefault="006F6832" w:rsidP="006F6832">
      <w:pPr>
        <w:widowControl w:val="0"/>
        <w:tabs>
          <w:tab w:val="left" w:pos="680"/>
          <w:tab w:val="left" w:pos="9923"/>
        </w:tabs>
        <w:autoSpaceDE w:val="0"/>
        <w:autoSpaceDN w:val="0"/>
        <w:adjustRightInd w:val="0"/>
        <w:spacing w:after="0" w:line="240" w:lineRule="auto"/>
        <w:ind w:right="-39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6832" w:rsidRPr="006F6832" w:rsidRDefault="006F6832" w:rsidP="006F6832">
      <w:pPr>
        <w:widowControl w:val="0"/>
        <w:tabs>
          <w:tab w:val="left" w:pos="680"/>
          <w:tab w:val="left" w:pos="9923"/>
        </w:tabs>
        <w:autoSpaceDE w:val="0"/>
        <w:autoSpaceDN w:val="0"/>
        <w:adjustRightInd w:val="0"/>
        <w:spacing w:after="0" w:line="240" w:lineRule="auto"/>
        <w:ind w:right="-39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832">
        <w:rPr>
          <w:rFonts w:ascii="Times New Roman" w:eastAsia="Calibri" w:hAnsi="Times New Roman" w:cs="Times New Roman"/>
          <w:sz w:val="28"/>
          <w:szCs w:val="28"/>
          <w:lang w:eastAsia="ru-RU"/>
        </w:rPr>
        <w:t>с. Алханай</w:t>
      </w:r>
    </w:p>
    <w:p w:rsidR="006F6832" w:rsidRPr="006F6832" w:rsidRDefault="006F6832" w:rsidP="006F683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Calibri" w:hAnsi="Arial" w:cs="Arial"/>
          <w:sz w:val="28"/>
          <w:szCs w:val="28"/>
          <w:lang w:eastAsia="ru-RU"/>
        </w:rPr>
      </w:pPr>
    </w:p>
    <w:p w:rsidR="006F6832" w:rsidRPr="006F6832" w:rsidRDefault="006F6832" w:rsidP="006F6832">
      <w:pPr>
        <w:widowControl w:val="0"/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</w:pPr>
      <w:bookmarkStart w:id="0" w:name="_GoBack"/>
      <w:r w:rsidRPr="006F68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Pr="006F68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Положение </w:t>
      </w:r>
      <w:r w:rsidRPr="006F6832"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>«О пенсии за выслугу лет» муниципальным служащим в сельском поселении «Алханай»,</w:t>
      </w:r>
      <w:r w:rsidRPr="006F68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утвержденное решением</w:t>
      </w:r>
      <w:r w:rsidRPr="006F6832"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 xml:space="preserve"> Совета сельского поселения «Алханай» от 10.02.2020 №144</w:t>
      </w:r>
    </w:p>
    <w:bookmarkEnd w:id="0"/>
    <w:p w:rsidR="006F6832" w:rsidRPr="006F6832" w:rsidRDefault="006F6832" w:rsidP="006F6832">
      <w:pPr>
        <w:widowControl w:val="0"/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F6832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Законом Забайкальского края от 29.12.2008 №108-ЗЗК «О муниципальной службе в Забайкальском крае», Законом Забайкальского края от 27.02.2009 №145-ЗЗК «О пенсионном обеспечении за выслугу лет государственных служащих Забайкальского края», Постановлением Правительства Забайкальского края от 20.06.2017 №252 «Об утверждении Порядка пенсионного обеспечения государственных гражданских служащих Забайкальского края», ПРОТЕСТОМ Прокуратуры Дульдургинского района от 05.10.2022 года №22-106б-2022 на отдельные нормы Положения</w:t>
      </w:r>
      <w:proofErr w:type="gramEnd"/>
      <w:r w:rsidRPr="006F68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6F6832"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 xml:space="preserve">О пенсии за выслугу лет муниципальным служащим администрации сельского поселения «Алханай», </w:t>
      </w:r>
      <w:r w:rsidRPr="006F6832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утвержденного решением Совета сельского поселения «Алханай» от 10.02.2020 №117, руководствуясь Уставом сельского поселения «Алханай», Совет сельского поселения «Алханай»,</w:t>
      </w:r>
    </w:p>
    <w:p w:rsidR="006F6832" w:rsidRPr="006F6832" w:rsidRDefault="006F6832" w:rsidP="006F68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bookmarkStart w:id="1" w:name="sub_8"/>
      <w:r w:rsidRPr="006F6832">
        <w:rPr>
          <w:rFonts w:ascii="Times New Roman" w:eastAsia="Calibri" w:hAnsi="Times New Roman" w:cs="Arial"/>
          <w:sz w:val="28"/>
          <w:szCs w:val="28"/>
          <w:lang w:eastAsia="ru-RU"/>
        </w:rPr>
        <w:t>РЕШИЛ:</w:t>
      </w:r>
    </w:p>
    <w:p w:rsidR="006F6832" w:rsidRPr="006F6832" w:rsidRDefault="006F6832" w:rsidP="006F6832">
      <w:pPr>
        <w:widowControl w:val="0"/>
        <w:numPr>
          <w:ilvl w:val="0"/>
          <w:numId w:val="1"/>
        </w:numPr>
        <w:tabs>
          <w:tab w:val="num" w:pos="0"/>
          <w:tab w:val="left" w:pos="900"/>
          <w:tab w:val="num" w:pos="1080"/>
        </w:tabs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sub_9"/>
      <w:bookmarkEnd w:id="1"/>
      <w:r w:rsidRPr="006F68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изменения и дополнения в </w:t>
      </w:r>
      <w:r w:rsidRPr="006F68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Pr="006F6832"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>«О пенсии за выслугу лет муниципальным служащим администрации сельского поселения «Алханай»,</w:t>
      </w:r>
      <w:r w:rsidRPr="006F68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утвержденное решением</w:t>
      </w:r>
      <w:r w:rsidRPr="006F6832"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 xml:space="preserve"> Совета сельского поселения «Алханай» от 10.02.2020 №117 </w:t>
      </w:r>
      <w:r w:rsidRPr="006F6832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содержания:</w:t>
      </w:r>
    </w:p>
    <w:p w:rsidR="006F6832" w:rsidRPr="006F6832" w:rsidRDefault="006F6832" w:rsidP="006F6832">
      <w:pPr>
        <w:spacing w:after="0"/>
        <w:ind w:left="9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832">
        <w:rPr>
          <w:rFonts w:ascii="Times New Roman" w:eastAsia="Calibri" w:hAnsi="Times New Roman" w:cs="Times New Roman"/>
          <w:sz w:val="28"/>
          <w:szCs w:val="28"/>
        </w:rPr>
        <w:t>- в п.п.12.3 «копию трудовой книжки» заменить текстом на «</w:t>
      </w:r>
      <w:r w:rsidRPr="006F6832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сведения о трудовой деятельности, оформленные в установленном законодательством порядке, и (или) копию трудовой книжки</w:t>
      </w:r>
      <w:r w:rsidRPr="006F6832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6F6832" w:rsidRPr="006F6832" w:rsidRDefault="006F6832" w:rsidP="006F6832">
      <w:pPr>
        <w:spacing w:after="0"/>
        <w:ind w:left="9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832">
        <w:rPr>
          <w:rFonts w:ascii="Times New Roman" w:eastAsia="Calibri" w:hAnsi="Times New Roman" w:cs="Times New Roman"/>
          <w:sz w:val="28"/>
          <w:szCs w:val="28"/>
        </w:rPr>
        <w:t xml:space="preserve">- исключить из подпункта 12.4 «копия пенсионного удостоверения» </w:t>
      </w:r>
    </w:p>
    <w:p w:rsidR="006F6832" w:rsidRPr="006F6832" w:rsidRDefault="006F6832" w:rsidP="006F6832">
      <w:pPr>
        <w:spacing w:after="0"/>
        <w:ind w:left="92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6832">
        <w:rPr>
          <w:rFonts w:ascii="Times New Roman" w:eastAsia="Calibri" w:hAnsi="Times New Roman" w:cs="Times New Roman"/>
          <w:color w:val="000000"/>
          <w:sz w:val="28"/>
          <w:szCs w:val="28"/>
        </w:rPr>
        <w:t>- дополнить п.12 Положения подпунктом 12.7 следующего содержания: «Документ, содержащий сведения о норме страхового свидетельства государственного пенсионного страхования заявителя»;</w:t>
      </w:r>
    </w:p>
    <w:p w:rsidR="006F6832" w:rsidRPr="006F6832" w:rsidRDefault="006F6832" w:rsidP="006F6832">
      <w:pPr>
        <w:widowControl w:val="0"/>
        <w:tabs>
          <w:tab w:val="left" w:pos="900"/>
          <w:tab w:val="num" w:pos="1211"/>
          <w:tab w:val="left" w:pos="1260"/>
        </w:tabs>
        <w:autoSpaceDE w:val="0"/>
        <w:autoSpaceDN w:val="0"/>
        <w:adjustRightInd w:val="0"/>
        <w:spacing w:before="240"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8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пункт 22 Положения дополнить абзацем следующего содержания: «В случае освобождения от занимаемой должности возобновление выплаты пенсии осуществляется без перерасчета стажа на прежних </w:t>
      </w:r>
      <w:r w:rsidRPr="006F683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условиях по заявлению лица с 1-го числа месяца, следующего за месяцем освобождения от занимаемой должности».</w:t>
      </w:r>
    </w:p>
    <w:p w:rsidR="006F6832" w:rsidRPr="006F6832" w:rsidRDefault="006F6832" w:rsidP="006F6832">
      <w:pPr>
        <w:widowControl w:val="0"/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spacing w:before="240" w:after="0" w:line="24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68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форму заявления о назначении пенсии за выслугу лет, предусмотренной Приложением №2 к Положению перед дополнить абзац следующей фразой «Даю согласие на передачу и обработку своих в </w:t>
      </w:r>
      <w:proofErr w:type="spellStart"/>
      <w:r w:rsidRPr="006F6832">
        <w:rPr>
          <w:rFonts w:ascii="Times New Roman" w:eastAsia="Calibri" w:hAnsi="Times New Roman" w:cs="Times New Roman"/>
          <w:sz w:val="28"/>
          <w:szCs w:val="28"/>
          <w:lang w:eastAsia="ru-RU"/>
        </w:rPr>
        <w:t>т.ч</w:t>
      </w:r>
      <w:proofErr w:type="spellEnd"/>
      <w:r w:rsidRPr="006F68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своих персональных данных, указанных в заявлении, полученных и переданных иным государственным и муниципальным учреждением, в соответствии с Ф3 от 27.07.2006 </w:t>
      </w:r>
      <w:r w:rsidRPr="006F683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</w:t>
      </w:r>
      <w:r w:rsidRPr="006F68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152-Ф3 «О персональных данных».</w:t>
      </w:r>
      <w:proofErr w:type="gramEnd"/>
      <w:r w:rsidRPr="006F68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Согласие предоставляется с момента подписания».</w:t>
      </w:r>
    </w:p>
    <w:p w:rsidR="006F6832" w:rsidRPr="006F6832" w:rsidRDefault="006F6832" w:rsidP="006F6832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</w:pPr>
      <w:r w:rsidRPr="006F6832"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6F6832" w:rsidRPr="006F6832" w:rsidRDefault="006F6832" w:rsidP="006F6832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</w:pPr>
      <w:r w:rsidRPr="006F6832"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 xml:space="preserve">Настоящее решение опубликовать (обнародовать) на официальном сайте </w:t>
      </w:r>
      <w:r w:rsidRPr="006F6832">
        <w:rPr>
          <w:rFonts w:ascii="Times New Roman" w:eastAsia="Calibri" w:hAnsi="Times New Roman" w:cs="Arial"/>
          <w:sz w:val="28"/>
          <w:szCs w:val="28"/>
          <w:lang w:eastAsia="ru-RU"/>
        </w:rPr>
        <w:t xml:space="preserve">сельского поселения «Алханай» в сети Интернет </w:t>
      </w:r>
      <w:proofErr w:type="spellStart"/>
      <w:r w:rsidRPr="006F6832">
        <w:rPr>
          <w:rFonts w:ascii="Times New Roman" w:eastAsia="Calibri" w:hAnsi="Times New Roman" w:cs="Arial"/>
          <w:sz w:val="28"/>
          <w:szCs w:val="28"/>
          <w:lang w:eastAsia="ru-RU"/>
        </w:rPr>
        <w:t>алханай-адм</w:t>
      </w:r>
      <w:proofErr w:type="gramStart"/>
      <w:r w:rsidRPr="006F6832">
        <w:rPr>
          <w:rFonts w:ascii="Times New Roman" w:eastAsia="Calibri" w:hAnsi="Times New Roman" w:cs="Arial"/>
          <w:sz w:val="28"/>
          <w:szCs w:val="28"/>
          <w:lang w:eastAsia="ru-RU"/>
        </w:rPr>
        <w:t>.р</w:t>
      </w:r>
      <w:proofErr w:type="gramEnd"/>
      <w:r w:rsidRPr="006F6832">
        <w:rPr>
          <w:rFonts w:ascii="Times New Roman" w:eastAsia="Calibri" w:hAnsi="Times New Roman" w:cs="Arial"/>
          <w:sz w:val="28"/>
          <w:szCs w:val="28"/>
          <w:lang w:eastAsia="ru-RU"/>
        </w:rPr>
        <w:t>ф</w:t>
      </w:r>
      <w:proofErr w:type="spellEnd"/>
      <w:r w:rsidRPr="006F6832">
        <w:rPr>
          <w:rFonts w:ascii="Times New Roman" w:eastAsia="Calibri" w:hAnsi="Times New Roman" w:cs="Arial"/>
          <w:sz w:val="28"/>
          <w:szCs w:val="28"/>
          <w:lang w:eastAsia="ru-RU"/>
        </w:rPr>
        <w:t xml:space="preserve"> и на информационном стенде администрации сельского поселения «Алханай»</w:t>
      </w:r>
      <w:r w:rsidRPr="006F6832"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>.</w:t>
      </w:r>
    </w:p>
    <w:bookmarkEnd w:id="2"/>
    <w:p w:rsidR="006F6832" w:rsidRPr="006F6832" w:rsidRDefault="006F6832" w:rsidP="006F6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6832" w:rsidRPr="006F6832" w:rsidRDefault="006F6832" w:rsidP="006F6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6832" w:rsidRPr="006F6832" w:rsidRDefault="006F6832" w:rsidP="006F6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</w:pPr>
    </w:p>
    <w:p w:rsidR="006F6832" w:rsidRPr="006F6832" w:rsidRDefault="006F6832" w:rsidP="006F6832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832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сельского поселения «Алханай»                                  Т.Б. Дугаржапова</w:t>
      </w:r>
    </w:p>
    <w:p w:rsidR="00A52F1D" w:rsidRDefault="00047124"/>
    <w:sectPr w:rsidR="00A52F1D" w:rsidSect="00C3021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124" w:rsidRDefault="00047124" w:rsidP="006F6832">
      <w:pPr>
        <w:spacing w:after="0" w:line="240" w:lineRule="auto"/>
      </w:pPr>
      <w:r>
        <w:separator/>
      </w:r>
    </w:p>
  </w:endnote>
  <w:endnote w:type="continuationSeparator" w:id="0">
    <w:p w:rsidR="00047124" w:rsidRDefault="00047124" w:rsidP="006F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124" w:rsidRDefault="00047124" w:rsidP="006F6832">
      <w:pPr>
        <w:spacing w:after="0" w:line="240" w:lineRule="auto"/>
      </w:pPr>
      <w:r>
        <w:separator/>
      </w:r>
    </w:p>
  </w:footnote>
  <w:footnote w:type="continuationSeparator" w:id="0">
    <w:p w:rsidR="00047124" w:rsidRDefault="00047124" w:rsidP="006F6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D3E"/>
    <w:multiLevelType w:val="hybridMultilevel"/>
    <w:tmpl w:val="37307718"/>
    <w:lvl w:ilvl="0" w:tplc="3D4880D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0D16478"/>
    <w:multiLevelType w:val="hybridMultilevel"/>
    <w:tmpl w:val="34C01D2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32"/>
    <w:rsid w:val="00047124"/>
    <w:rsid w:val="002736D6"/>
    <w:rsid w:val="005D53CB"/>
    <w:rsid w:val="006F6832"/>
    <w:rsid w:val="007A49AB"/>
    <w:rsid w:val="00991325"/>
    <w:rsid w:val="00BD1128"/>
    <w:rsid w:val="00D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683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F6832"/>
    <w:rPr>
      <w:rFonts w:ascii="Arial" w:eastAsia="Calibri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F6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683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F6832"/>
    <w:rPr>
      <w:rFonts w:ascii="Arial" w:eastAsia="Calibri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F6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</cp:revision>
  <dcterms:created xsi:type="dcterms:W3CDTF">2022-11-02T07:56:00Z</dcterms:created>
  <dcterms:modified xsi:type="dcterms:W3CDTF">2022-11-02T07:59:00Z</dcterms:modified>
</cp:coreProperties>
</file>